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jc w:val="center"/>
        <w:tblLayout w:type="fixed"/>
        <w:tblLook w:val="0000" w:firstRow="0" w:lastRow="0" w:firstColumn="0" w:lastColumn="0" w:noHBand="0" w:noVBand="0"/>
      </w:tblPr>
      <w:tblGrid>
        <w:gridCol w:w="1170"/>
        <w:gridCol w:w="8010"/>
      </w:tblGrid>
      <w:tr w:rsidR="0008487D" w:rsidRPr="00090B55" w:rsidTr="00051729">
        <w:trPr>
          <w:jc w:val="center"/>
        </w:trPr>
        <w:tc>
          <w:tcPr>
            <w:tcW w:w="1170" w:type="dxa"/>
          </w:tcPr>
          <w:p w:rsidR="0008487D" w:rsidRPr="00090B55" w:rsidRDefault="007D3ED0" w:rsidP="00455F23">
            <w:pPr>
              <w:pStyle w:val="Heading2"/>
            </w:pPr>
            <w:r>
              <w:rPr>
                <w:noProof/>
                <w:lang w:eastAsia="en-US"/>
              </w:rPr>
              <mc:AlternateContent>
                <mc:Choice Requires="wps">
                  <w:drawing>
                    <wp:anchor distT="0" distB="0" distL="114300" distR="114300" simplePos="0" relativeHeight="251656192" behindDoc="0" locked="0" layoutInCell="0" allowOverlap="1" wp14:anchorId="7205B126" wp14:editId="5F69FC15">
                      <wp:simplePos x="0" y="0"/>
                      <wp:positionH relativeFrom="column">
                        <wp:posOffset>826770</wp:posOffset>
                      </wp:positionH>
                      <wp:positionV relativeFrom="paragraph">
                        <wp:posOffset>3810</wp:posOffset>
                      </wp:positionV>
                      <wp:extent cx="5204460" cy="922020"/>
                      <wp:effectExtent l="0" t="0" r="15240" b="11430"/>
                      <wp:wrapNone/>
                      <wp:docPr id="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4460" cy="922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13707" id="Rectangle 142" o:spid="_x0000_s1026" style="position:absolute;margin-left:65.1pt;margin-top:.3pt;width:409.8pt;height:7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" o:allowincell="f" filled="f"/>
                  </w:pict>
                </mc:Fallback>
              </mc:AlternateContent>
            </w:r>
            <w:r w:rsidR="0008487D" w:rsidRPr="00090B55">
              <w:br w:type="page"/>
            </w:r>
            <w:r w:rsidR="0008487D" w:rsidRPr="00090B55">
              <w:br w:type="page"/>
            </w:r>
            <w:r>
              <w:rPr>
                <w:noProof/>
                <w:lang w:eastAsia="en-US"/>
              </w:rPr>
              <w:drawing>
                <wp:inline distT="0" distB="0" distL="0" distR="0" wp14:anchorId="7FF8A670" wp14:editId="01161DB6">
                  <wp:extent cx="774700" cy="800100"/>
                  <wp:effectExtent l="0" t="0" r="6350" b="0"/>
                  <wp:docPr id="1" name="Picture 1" descr="2010Logo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LogoF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800100"/>
                          </a:xfrm>
                          <a:prstGeom prst="rect">
                            <a:avLst/>
                          </a:prstGeom>
                          <a:noFill/>
                          <a:ln>
                            <a:noFill/>
                          </a:ln>
                        </pic:spPr>
                      </pic:pic>
                    </a:graphicData>
                  </a:graphic>
                </wp:inline>
              </w:drawing>
            </w:r>
          </w:p>
          <w:p w:rsidR="00F70543" w:rsidRPr="00090B55" w:rsidRDefault="00F70543">
            <w:pPr>
              <w:jc w:val="center"/>
              <w:rPr>
                <w:rFonts w:ascii="Browallia New" w:hAnsi="Browallia New" w:cs="Browallia New"/>
                <w:sz w:val="16"/>
                <w:szCs w:val="16"/>
              </w:rPr>
            </w:pPr>
          </w:p>
        </w:tc>
        <w:tc>
          <w:tcPr>
            <w:tcW w:w="8010" w:type="dxa"/>
          </w:tcPr>
          <w:p w:rsidR="0008487D" w:rsidRPr="00090B55" w:rsidRDefault="0008487D">
            <w:pPr>
              <w:pStyle w:val="Heading7"/>
              <w:jc w:val="left"/>
              <w:rPr>
                <w:sz w:val="8"/>
                <w:szCs w:val="8"/>
              </w:rPr>
            </w:pPr>
          </w:p>
          <w:p w:rsidR="00964A30" w:rsidRPr="00964A30" w:rsidRDefault="00964A30" w:rsidP="00964A30">
            <w:pPr>
              <w:pStyle w:val="Heading1"/>
              <w:numPr>
                <w:ilvl w:val="0"/>
                <w:numId w:val="0"/>
              </w:numPr>
              <w:ind w:left="360"/>
              <w:jc w:val="center"/>
              <w:rPr>
                <w:sz w:val="36"/>
                <w:szCs w:val="36"/>
                <w:highlight w:val="yellow"/>
              </w:rPr>
            </w:pPr>
            <w:r w:rsidRPr="00964A30">
              <w:rPr>
                <w:sz w:val="36"/>
                <w:szCs w:val="36"/>
              </w:rPr>
              <w:t>Report Form</w:t>
            </w:r>
          </w:p>
          <w:p w:rsidR="00964A30" w:rsidRPr="00964A30" w:rsidRDefault="00964A30" w:rsidP="00964A30">
            <w:pPr>
              <w:spacing w:line="223" w:lineRule="auto"/>
              <w:ind w:right="-334"/>
              <w:jc w:val="center"/>
              <w:rPr>
                <w:rFonts w:ascii="TH SarabunPSK" w:hAnsi="TH SarabunPSK" w:cs="TH SarabunPSK"/>
                <w:b/>
                <w:bCs/>
                <w:sz w:val="34"/>
                <w:szCs w:val="34"/>
                <w:highlight w:val="yellow"/>
              </w:rPr>
            </w:pPr>
            <w:r w:rsidRPr="00964A30">
              <w:rPr>
                <w:rFonts w:ascii="TH SarabunPSK" w:hAnsi="TH SarabunPSK" w:cs="TH SarabunPSK"/>
                <w:b/>
                <w:bCs/>
                <w:sz w:val="34"/>
                <w:szCs w:val="34"/>
              </w:rPr>
              <w:t xml:space="preserve">Turnitin Originality Report and </w:t>
            </w:r>
            <w:proofErr w:type="spellStart"/>
            <w:r w:rsidRPr="00964A30">
              <w:rPr>
                <w:rFonts w:ascii="TH SarabunPSK" w:hAnsi="TH SarabunPSK" w:cs="TH SarabunPSK"/>
                <w:b/>
                <w:bCs/>
                <w:sz w:val="34"/>
                <w:szCs w:val="34"/>
              </w:rPr>
              <w:t>Akharawisut</w:t>
            </w:r>
            <w:proofErr w:type="spellEnd"/>
            <w:r w:rsidRPr="00964A30">
              <w:rPr>
                <w:rFonts w:ascii="TH SarabunPSK" w:hAnsi="TH SarabunPSK" w:cs="TH SarabunPSK"/>
                <w:b/>
                <w:bCs/>
                <w:sz w:val="34"/>
                <w:szCs w:val="34"/>
              </w:rPr>
              <w:t xml:space="preserve"> Plagiarism Checking Report</w:t>
            </w:r>
            <w:r w:rsidRPr="00964A30">
              <w:rPr>
                <w:rFonts w:ascii="TH SarabunPSK" w:hAnsi="TH SarabunPSK" w:cs="TH SarabunPSK"/>
                <w:b/>
                <w:bCs/>
                <w:sz w:val="34"/>
                <w:szCs w:val="34"/>
                <w:highlight w:val="yellow"/>
              </w:rPr>
              <w:t xml:space="preserve"> </w:t>
            </w:r>
          </w:p>
          <w:p w:rsidR="00964A30" w:rsidRPr="00964A30" w:rsidRDefault="00964A30" w:rsidP="00964A30">
            <w:pPr>
              <w:spacing w:line="223" w:lineRule="auto"/>
              <w:ind w:right="-334"/>
              <w:jc w:val="center"/>
              <w:rPr>
                <w:rFonts w:ascii="TH SarabunPSK" w:hAnsi="TH SarabunPSK" w:cs="TH SarabunPSK"/>
                <w:b/>
                <w:bCs/>
                <w:sz w:val="34"/>
                <w:szCs w:val="34"/>
                <w:cs/>
              </w:rPr>
            </w:pPr>
            <w:r w:rsidRPr="00964A30">
              <w:rPr>
                <w:rFonts w:ascii="TH SarabunPSK" w:hAnsi="TH SarabunPSK" w:cs="TH SarabunPSK"/>
                <w:b/>
                <w:bCs/>
                <w:sz w:val="34"/>
                <w:szCs w:val="34"/>
              </w:rPr>
              <w:t>(To be submitted along with the final dissertation/thesis submission)</w:t>
            </w:r>
          </w:p>
          <w:p w:rsidR="0008487D" w:rsidRPr="00964A30" w:rsidRDefault="0008487D" w:rsidP="00964A30">
            <w:pPr>
              <w:spacing w:line="223" w:lineRule="auto"/>
              <w:ind w:right="-334"/>
              <w:jc w:val="center"/>
              <w:rPr>
                <w:rFonts w:ascii="Browallia New" w:hAnsi="Browallia New" w:cs="Browallia New"/>
                <w:color w:val="C00000"/>
                <w:sz w:val="28"/>
                <w:szCs w:val="28"/>
              </w:rPr>
            </w:pPr>
          </w:p>
        </w:tc>
      </w:tr>
    </w:tbl>
    <w:p w:rsidR="00964A30" w:rsidRPr="00251B85" w:rsidRDefault="00964A30" w:rsidP="00964A30">
      <w:pPr>
        <w:spacing w:line="223" w:lineRule="auto"/>
        <w:ind w:right="-334"/>
        <w:rPr>
          <w:rFonts w:ascii="TH SarabunPSK" w:hAnsi="TH SarabunPSK" w:cs="TH SarabunPSK"/>
          <w:sz w:val="10"/>
          <w:szCs w:val="10"/>
        </w:rPr>
      </w:pPr>
    </w:p>
    <w:p w:rsidR="00964A30" w:rsidRDefault="00964A30" w:rsidP="00964A30">
      <w:pPr>
        <w:spacing w:line="223" w:lineRule="auto"/>
        <w:ind w:right="-334"/>
        <w:rPr>
          <w:rFonts w:ascii="TH SarabunPSK" w:hAnsi="TH SarabunPSK" w:cs="TH SarabunPSK"/>
          <w:sz w:val="24"/>
          <w:szCs w:val="24"/>
          <w:cs/>
        </w:rPr>
      </w:pPr>
      <w:r w:rsidRPr="003B3BC8">
        <w:rPr>
          <w:rFonts w:ascii="TH SarabunPSK" w:hAnsi="TH SarabunPSK" w:cs="TH SarabunPSK"/>
          <w:sz w:val="32"/>
          <w:szCs w:val="32"/>
        </w:rPr>
        <w:t>Student ID</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sidRPr="003B3BC8">
        <w:t xml:space="preserve"> </w:t>
      </w:r>
      <w:r>
        <w:rPr>
          <w:rFonts w:ascii="TH SarabunPSK" w:hAnsi="TH SarabunPSK" w:cs="TH SarabunPSK"/>
          <w:sz w:val="32"/>
          <w:szCs w:val="32"/>
        </w:rPr>
        <w:t>Name-Surname (</w:t>
      </w:r>
      <w:r w:rsidRPr="003B3BC8">
        <w:rPr>
          <w:rFonts w:ascii="TH SarabunPSK" w:hAnsi="TH SarabunPSK" w:cs="TH SarabunPSK"/>
          <w:sz w:val="32"/>
          <w:szCs w:val="32"/>
        </w:rPr>
        <w:t>Mr./Mrs./Ms./Rank</w:t>
      </w:r>
      <w:r>
        <w:rPr>
          <w:rFonts w:ascii="TH SarabunPSK" w:hAnsi="TH SarabunPSK" w:cs="TH SarabunPSK"/>
          <w:sz w:val="32"/>
          <w:szCs w:val="32"/>
        </w:rPr>
        <w:t>)</w:t>
      </w:r>
      <w:r w:rsidRPr="003B3BC8">
        <w:rPr>
          <w:rFonts w:ascii="TH SarabunPSK" w:hAnsi="TH SarabunPSK" w:cs="TH SarabunPSK" w:hint="cs"/>
          <w:sz w:val="32"/>
          <w:szCs w:val="32"/>
          <w:cs/>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p>
    <w:p w:rsidR="00964A30" w:rsidRPr="000E4FB0" w:rsidRDefault="00964A30" w:rsidP="00964A30">
      <w:pPr>
        <w:spacing w:line="223" w:lineRule="auto"/>
        <w:ind w:right="-334"/>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p>
    <w:p w:rsidR="00964A30" w:rsidRPr="00770668" w:rsidRDefault="00964A30" w:rsidP="00964A30">
      <w:pPr>
        <w:spacing w:line="223" w:lineRule="auto"/>
        <w:ind w:right="-334"/>
        <w:rPr>
          <w:rFonts w:ascii="TH SarabunPSK" w:hAnsi="TH SarabunPSK" w:cs="TH SarabunPSK"/>
          <w:sz w:val="32"/>
          <w:szCs w:val="32"/>
          <w:cs/>
        </w:rPr>
      </w:pPr>
      <w:r w:rsidRPr="003B3BC8">
        <w:rPr>
          <w:rFonts w:ascii="TH SarabunPSK" w:hAnsi="TH SarabunPSK" w:cs="TH SarabunPSK"/>
          <w:sz w:val="32"/>
          <w:szCs w:val="32"/>
        </w:rPr>
        <w:t>Program</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sidRPr="003B3BC8">
        <w:t xml:space="preserve"> </w:t>
      </w:r>
      <w:r w:rsidRPr="003B3BC8">
        <w:rPr>
          <w:rFonts w:ascii="TH SarabunPSK" w:hAnsi="TH SarabunPSK" w:cs="TH SarabunPSK"/>
          <w:sz w:val="32"/>
          <w:szCs w:val="32"/>
        </w:rPr>
        <w:t>Field of Study</w:t>
      </w:r>
      <w:r>
        <w:rPr>
          <w:rFonts w:ascii="TH SarabunPSK" w:hAnsi="TH SarabunPSK" w:cs="TH SarabunPSK" w:hint="cs"/>
          <w:sz w:val="32"/>
          <w:szCs w:val="32"/>
          <w:cs/>
        </w:rPr>
        <w:t>..............................................................</w:t>
      </w:r>
    </w:p>
    <w:p w:rsidR="00964A30" w:rsidRDefault="00964A30" w:rsidP="00964A30">
      <w:pPr>
        <w:spacing w:line="223" w:lineRule="auto"/>
        <w:ind w:right="-334"/>
        <w:rPr>
          <w:rFonts w:ascii="TH SarabunPSK" w:hAnsi="TH SarabunPSK" w:cs="TH SarabunPSK"/>
          <w:sz w:val="24"/>
          <w:szCs w:val="24"/>
        </w:rPr>
      </w:pPr>
    </w:p>
    <w:p w:rsidR="00964A30" w:rsidRDefault="00964A30" w:rsidP="00964A30">
      <w:pPr>
        <w:spacing w:line="223" w:lineRule="auto"/>
        <w:ind w:right="-334"/>
        <w:rPr>
          <w:rFonts w:ascii="TH SarabunPSK" w:hAnsi="TH SarabunPSK" w:cs="TH SarabunPSK"/>
          <w:sz w:val="32"/>
          <w:szCs w:val="32"/>
        </w:rPr>
      </w:pPr>
      <w:r>
        <w:rPr>
          <w:rFonts w:ascii="TH SarabunPSK" w:hAnsi="TH SarabunPSK" w:cs="TH SarabunPSK"/>
          <w:sz w:val="32"/>
          <w:szCs w:val="32"/>
        </w:rPr>
        <w:sym w:font="Wingdings" w:char="F0A8"/>
      </w:r>
      <w:r>
        <w:rPr>
          <w:rFonts w:ascii="TH SarabunPSK" w:hAnsi="TH SarabunPSK" w:cs="TH SarabunPSK"/>
          <w:sz w:val="32"/>
          <w:szCs w:val="32"/>
        </w:rPr>
        <w:t xml:space="preserve"> </w:t>
      </w:r>
      <w:r w:rsidRPr="003B3BC8">
        <w:rPr>
          <w:rFonts w:ascii="TH SarabunPSK" w:hAnsi="TH SarabunPSK" w:cs="TH SarabunPSK"/>
          <w:sz w:val="32"/>
          <w:szCs w:val="32"/>
        </w:rPr>
        <w:t>Doctoral</w:t>
      </w:r>
      <w:r w:rsidRPr="003B3BC8">
        <w:rPr>
          <w:rFonts w:ascii="TH SarabunPSK" w:hAnsi="TH SarabunPSK" w:cs="TH SarabunPSK"/>
          <w:sz w:val="32"/>
          <w:szCs w:val="32"/>
          <w:cs/>
        </w:rPr>
        <w:t xml:space="preserve"> </w:t>
      </w:r>
      <w:r>
        <w:rPr>
          <w:rFonts w:ascii="TH SarabunPSK" w:hAnsi="TH SarabunPSK" w:cs="TH SarabunPSK"/>
          <w:sz w:val="32"/>
          <w:szCs w:val="32"/>
          <w:lang w:val="en-GB"/>
        </w:rPr>
        <w:t xml:space="preserve">thesis   </w:t>
      </w:r>
      <w:r>
        <w:rPr>
          <w:rFonts w:ascii="TH SarabunPSK" w:hAnsi="TH SarabunPSK" w:cs="TH SarabunPSK"/>
          <w:sz w:val="32"/>
          <w:szCs w:val="32"/>
          <w:lang w:val="en-GB"/>
        </w:rPr>
        <w:sym w:font="Wingdings" w:char="F0A8"/>
      </w:r>
      <w:r>
        <w:rPr>
          <w:rFonts w:ascii="TH SarabunPSK" w:hAnsi="TH SarabunPSK" w:cs="TH SarabunPSK"/>
          <w:sz w:val="32"/>
          <w:szCs w:val="32"/>
          <w:lang w:val="en-GB"/>
        </w:rPr>
        <w:t xml:space="preserve"> </w:t>
      </w:r>
      <w:r w:rsidRPr="003B3BC8">
        <w:rPr>
          <w:rFonts w:ascii="TH SarabunPSK" w:hAnsi="TH SarabunPSK" w:cs="TH SarabunPSK"/>
          <w:sz w:val="32"/>
          <w:szCs w:val="32"/>
        </w:rPr>
        <w:t>Master’s thesis</w:t>
      </w:r>
      <w:r>
        <w:rPr>
          <w:rFonts w:ascii="TH SarabunPSK" w:hAnsi="TH SarabunPSK" w:cs="TH SarabunPSK" w:hint="cs"/>
          <w:sz w:val="32"/>
          <w:szCs w:val="32"/>
        </w:rPr>
        <w:t xml:space="preserve">  </w:t>
      </w:r>
    </w:p>
    <w:p w:rsidR="00964A30" w:rsidRPr="00251B85" w:rsidRDefault="00964A30" w:rsidP="00964A30">
      <w:pPr>
        <w:spacing w:line="223" w:lineRule="auto"/>
        <w:ind w:right="-334"/>
        <w:rPr>
          <w:rFonts w:ascii="TH SarabunPSK" w:hAnsi="TH SarabunPSK" w:cs="TH SarabunPSK"/>
          <w:sz w:val="10"/>
          <w:szCs w:val="10"/>
        </w:rPr>
      </w:pPr>
    </w:p>
    <w:p w:rsidR="00964A30" w:rsidRDefault="00964A30" w:rsidP="00051729">
      <w:pPr>
        <w:spacing w:line="276" w:lineRule="auto"/>
        <w:ind w:right="-334"/>
        <w:rPr>
          <w:rFonts w:ascii="TH SarabunPSK" w:hAnsi="TH SarabunPSK" w:cs="TH SarabunPSK"/>
          <w:spacing w:val="-4"/>
          <w:sz w:val="32"/>
          <w:szCs w:val="32"/>
        </w:rPr>
      </w:pPr>
      <w:r w:rsidRPr="003B3BC8">
        <w:rPr>
          <w:rFonts w:ascii="TH SarabunPSK" w:hAnsi="TH SarabunPSK" w:cs="TH SarabunPSK"/>
          <w:sz w:val="32"/>
          <w:szCs w:val="32"/>
        </w:rPr>
        <w:t>Title</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sidRPr="004321D8">
        <w:rPr>
          <w:rFonts w:ascii="TH SarabunPSK" w:hAnsi="TH SarabunPSK" w:cs="TH SarabunPSK"/>
          <w:spacing w:val="-4"/>
          <w:sz w:val="32"/>
          <w:szCs w:val="32"/>
        </w:rPr>
        <w:t xml:space="preserve">The Turnitin Originality Report and </w:t>
      </w:r>
      <w:proofErr w:type="spellStart"/>
      <w:r w:rsidRPr="004321D8">
        <w:rPr>
          <w:rFonts w:ascii="TH SarabunPSK" w:hAnsi="TH SarabunPSK" w:cs="TH SarabunPSK"/>
          <w:spacing w:val="-4"/>
          <w:sz w:val="32"/>
          <w:szCs w:val="32"/>
        </w:rPr>
        <w:t>Akarawisut</w:t>
      </w:r>
      <w:proofErr w:type="spellEnd"/>
      <w:r w:rsidRPr="004321D8">
        <w:rPr>
          <w:rFonts w:ascii="TH SarabunPSK" w:hAnsi="TH SarabunPSK" w:cs="TH SarabunPSK"/>
          <w:spacing w:val="-4"/>
          <w:sz w:val="32"/>
          <w:szCs w:val="32"/>
        </w:rPr>
        <w:t xml:space="preserve"> Plagiarism Checking Report have been attached, both of which were generated based on the final version of the dissertation or thesis submitted to the Graduate School. (only the first page displaying the student's name and the similarity index)</w:t>
      </w:r>
    </w:p>
    <w:p w:rsidR="00964A30" w:rsidRPr="00251B85" w:rsidRDefault="00964A30" w:rsidP="00964A30">
      <w:pPr>
        <w:spacing w:line="223" w:lineRule="auto"/>
        <w:ind w:right="-334"/>
        <w:jc w:val="thaiDistribute"/>
        <w:rPr>
          <w:rFonts w:ascii="TH SarabunPSK" w:hAnsi="TH SarabunPSK" w:cs="TH SarabunPSK"/>
          <w:spacing w:val="-4"/>
          <w:sz w:val="10"/>
          <w:szCs w:val="10"/>
        </w:rPr>
      </w:pPr>
    </w:p>
    <w:tbl>
      <w:tblPr>
        <w:tblStyle w:val="TableGrid"/>
        <w:tblW w:w="0" w:type="auto"/>
        <w:tblLook w:val="04A0" w:firstRow="1" w:lastRow="0" w:firstColumn="1" w:lastColumn="0" w:noHBand="0" w:noVBand="1"/>
      </w:tblPr>
      <w:tblGrid>
        <w:gridCol w:w="4495"/>
        <w:gridCol w:w="4495"/>
      </w:tblGrid>
      <w:tr w:rsidR="00964A30" w:rsidTr="007E3603">
        <w:tc>
          <w:tcPr>
            <w:tcW w:w="4621" w:type="dxa"/>
            <w:vAlign w:val="bottom"/>
          </w:tcPr>
          <w:p w:rsidR="00964A30" w:rsidRDefault="00964A30" w:rsidP="007E3603">
            <w:pPr>
              <w:spacing w:before="240" w:line="360" w:lineRule="auto"/>
              <w:ind w:right="-334"/>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 xml:space="preserve">Turnitin </w:t>
            </w:r>
            <w:r>
              <w:rPr>
                <w:rFonts w:ascii="TH SarabunPSK" w:hAnsi="TH SarabunPSK" w:cs="TH SarabunPSK" w:hint="cs"/>
                <w:sz w:val="32"/>
                <w:szCs w:val="32"/>
                <w:cs/>
              </w:rPr>
              <w:tab/>
              <w:t xml:space="preserve">    </w:t>
            </w:r>
            <w:r w:rsidRPr="00025168">
              <w:rPr>
                <w:rFonts w:ascii="TH SarabunPSK" w:hAnsi="TH SarabunPSK" w:cs="TH SarabunPSK"/>
                <w:sz w:val="32"/>
                <w:szCs w:val="32"/>
              </w:rPr>
              <w:t>________</w:t>
            </w:r>
            <w:r>
              <w:rPr>
                <w:rFonts w:ascii="TH SarabunPSK" w:hAnsi="TH SarabunPSK" w:cs="TH SarabunPSK"/>
                <w:sz w:val="32"/>
                <w:szCs w:val="32"/>
              </w:rPr>
              <w:t>%</w:t>
            </w:r>
          </w:p>
        </w:tc>
        <w:tc>
          <w:tcPr>
            <w:tcW w:w="4621" w:type="dxa"/>
            <w:vAlign w:val="bottom"/>
          </w:tcPr>
          <w:p w:rsidR="00964A30" w:rsidRDefault="00964A30" w:rsidP="007E3603">
            <w:pPr>
              <w:spacing w:before="240" w:line="360" w:lineRule="auto"/>
              <w:ind w:right="-334"/>
              <w:rPr>
                <w:rFonts w:ascii="TH SarabunPSK" w:hAnsi="TH SarabunPSK" w:cs="TH SarabunPSK"/>
                <w:sz w:val="32"/>
                <w:szCs w:val="32"/>
              </w:rPr>
            </w:pPr>
            <w:r>
              <w:rPr>
                <w:rFonts w:ascii="TH SarabunPSK" w:hAnsi="TH SarabunPSK" w:cs="TH SarabunPSK" w:hint="cs"/>
                <w:sz w:val="32"/>
                <w:szCs w:val="32"/>
                <w:cs/>
              </w:rPr>
              <w:t xml:space="preserve">     </w:t>
            </w:r>
            <w:proofErr w:type="spellStart"/>
            <w:r w:rsidRPr="004321D8">
              <w:rPr>
                <w:rFonts w:ascii="TH SarabunPSK" w:hAnsi="TH SarabunPSK" w:cs="TH SarabunPSK"/>
                <w:spacing w:val="-4"/>
                <w:sz w:val="32"/>
                <w:szCs w:val="32"/>
              </w:rPr>
              <w:t>Akarawisut</w:t>
            </w:r>
            <w:proofErr w:type="spellEnd"/>
            <w:r w:rsidRPr="00025168">
              <w:rPr>
                <w:rFonts w:ascii="TH SarabunPSK" w:hAnsi="TH SarabunPSK" w:cs="TH SarabunPSK"/>
                <w:sz w:val="32"/>
                <w:szCs w:val="32"/>
                <w:cs/>
              </w:rPr>
              <w:tab/>
            </w:r>
            <w:r>
              <w:rPr>
                <w:rFonts w:ascii="TH SarabunPSK" w:hAnsi="TH SarabunPSK" w:cs="TH SarabunPSK" w:hint="cs"/>
                <w:sz w:val="32"/>
                <w:szCs w:val="32"/>
                <w:cs/>
              </w:rPr>
              <w:t xml:space="preserve">     </w:t>
            </w:r>
            <w:r w:rsidRPr="00025168">
              <w:rPr>
                <w:rFonts w:ascii="TH SarabunPSK" w:hAnsi="TH SarabunPSK" w:cs="TH SarabunPSK"/>
                <w:sz w:val="32"/>
                <w:szCs w:val="32"/>
              </w:rPr>
              <w:t>________</w:t>
            </w:r>
            <w:r>
              <w:rPr>
                <w:rFonts w:ascii="TH SarabunPSK" w:hAnsi="TH SarabunPSK" w:cs="TH SarabunPSK"/>
                <w:sz w:val="32"/>
                <w:szCs w:val="32"/>
              </w:rPr>
              <w:t>%</w:t>
            </w:r>
          </w:p>
        </w:tc>
      </w:tr>
    </w:tbl>
    <w:p w:rsidR="00964A30" w:rsidRPr="00251B85" w:rsidRDefault="00964A30" w:rsidP="00964A30">
      <w:pPr>
        <w:spacing w:line="223" w:lineRule="auto"/>
        <w:ind w:right="-334"/>
        <w:jc w:val="thaiDistribute"/>
        <w:rPr>
          <w:rFonts w:ascii="TH SarabunPSK" w:hAnsi="TH SarabunPSK" w:cs="TH SarabunPSK"/>
          <w:spacing w:val="-4"/>
          <w:sz w:val="32"/>
          <w:szCs w:val="32"/>
        </w:rPr>
      </w:pPr>
    </w:p>
    <w:p w:rsidR="00964A30" w:rsidRPr="00474C4A" w:rsidRDefault="00964A30" w:rsidP="00964A30">
      <w:pPr>
        <w:spacing w:line="223" w:lineRule="auto"/>
        <w:ind w:right="-334"/>
        <w:rPr>
          <w:rFonts w:ascii="TH SarabunPSK" w:hAnsi="TH SarabunPSK" w:cs="TH SarabunPSK"/>
          <w:sz w:val="24"/>
          <w:szCs w:val="24"/>
        </w:rPr>
      </w:pPr>
    </w:p>
    <w:p w:rsidR="00964A30" w:rsidRDefault="00964A30" w:rsidP="00964A30">
      <w:pPr>
        <w:spacing w:line="223" w:lineRule="auto"/>
        <w:ind w:right="-334"/>
        <w:rPr>
          <w:rFonts w:ascii="TH SarabunPSK" w:hAnsi="TH SarabunPSK" w:cs="TH SarabunPSK"/>
          <w:sz w:val="24"/>
          <w:szCs w:val="24"/>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3B3BC8">
        <w:rPr>
          <w:rFonts w:ascii="TH SarabunPSK" w:hAnsi="TH SarabunPSK" w:cs="TH SarabunPSK"/>
          <w:sz w:val="32"/>
          <w:szCs w:val="32"/>
          <w:lang w:val="en-GB"/>
        </w:rPr>
        <w:t>Student’s signature</w:t>
      </w:r>
      <w:r w:rsidRPr="003B3BC8">
        <w:rPr>
          <w:rFonts w:ascii="TH SarabunPSK" w:hAnsi="TH SarabunPSK" w:cs="TH SarabunPSK" w:hint="cs"/>
          <w:sz w:val="32"/>
          <w:szCs w:val="32"/>
          <w:cs/>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p>
    <w:p w:rsidR="00964A30" w:rsidRPr="00474C4A" w:rsidRDefault="00964A30" w:rsidP="00964A30">
      <w:pPr>
        <w:spacing w:line="223" w:lineRule="auto"/>
        <w:ind w:right="-334"/>
        <w:rPr>
          <w:rFonts w:ascii="TH SarabunPSK" w:hAnsi="TH SarabunPSK" w:cs="TH SarabunPSK"/>
          <w:sz w:val="24"/>
          <w:szCs w:val="24"/>
        </w:rPr>
      </w:pPr>
    </w:p>
    <w:p w:rsidR="00964A30" w:rsidRDefault="00964A30" w:rsidP="00964A30">
      <w:pPr>
        <w:spacing w:line="223" w:lineRule="auto"/>
        <w:ind w:right="-334"/>
        <w:rPr>
          <w:rFonts w:ascii="TH SarabunPSK" w:hAnsi="TH SarabunPSK" w:cs="TH SarabunPSK"/>
          <w:sz w:val="24"/>
          <w:szCs w:val="24"/>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w:t>
      </w:r>
      <w:r w:rsidRPr="003B3BC8">
        <w:rPr>
          <w:rFonts w:ascii="TH SarabunPSK" w:hAnsi="TH SarabunPSK" w:cs="TH SarabunPSK"/>
          <w:sz w:val="32"/>
          <w:szCs w:val="32"/>
        </w:rPr>
        <w:t>Mr./Mrs./</w:t>
      </w:r>
      <w:proofErr w:type="gramStart"/>
      <w:r w:rsidRPr="003B3BC8">
        <w:rPr>
          <w:rFonts w:ascii="TH SarabunPSK" w:hAnsi="TH SarabunPSK" w:cs="TH SarabunPSK"/>
          <w:sz w:val="32"/>
          <w:szCs w:val="32"/>
        </w:rPr>
        <w:t>Ms.</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proofErr w:type="gramEnd"/>
    </w:p>
    <w:p w:rsidR="00964A30" w:rsidRPr="00474C4A" w:rsidRDefault="00964A30" w:rsidP="00964A30">
      <w:pPr>
        <w:spacing w:line="223" w:lineRule="auto"/>
        <w:ind w:right="-334"/>
        <w:rPr>
          <w:rFonts w:ascii="TH SarabunPSK" w:hAnsi="TH SarabunPSK" w:cs="TH SarabunPSK"/>
          <w:sz w:val="24"/>
          <w:szCs w:val="24"/>
        </w:rPr>
      </w:pPr>
    </w:p>
    <w:p w:rsidR="00964A30" w:rsidRDefault="00964A30" w:rsidP="00964A30">
      <w:pPr>
        <w:spacing w:line="223" w:lineRule="auto"/>
        <w:ind w:right="-334"/>
        <w:rPr>
          <w:rFonts w:ascii="TH SarabunPSK" w:hAnsi="TH SarabunPSK" w:cs="TH SarabunPSK"/>
          <w:sz w:val="32"/>
          <w:szCs w:val="32"/>
          <w:cs/>
        </w:rPr>
      </w:pPr>
      <w:r>
        <w:rPr>
          <w:rFonts w:ascii="TH SarabunPSK" w:hAnsi="TH SarabunPSK" w:cs="TH SarabunPSK"/>
          <w:sz w:val="24"/>
          <w:szCs w:val="24"/>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 xml:space="preserve">   Date</w:t>
      </w:r>
      <w:r>
        <w:rPr>
          <w:rFonts w:ascii="TH SarabunPSK" w:hAnsi="TH SarabunPSK" w:cs="TH SarabunPSK" w:hint="cs"/>
          <w:sz w:val="32"/>
          <w:szCs w:val="32"/>
          <w:cs/>
        </w:rPr>
        <w:t>.............../</w:t>
      </w:r>
      <w:r>
        <w:rPr>
          <w:rFonts w:ascii="TH SarabunPSK" w:hAnsi="TH SarabunPSK" w:cs="TH SarabunPSK"/>
          <w:sz w:val="32"/>
          <w:szCs w:val="32"/>
        </w:rPr>
        <w:t>Month</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Year</w:t>
      </w:r>
      <w:r>
        <w:rPr>
          <w:rFonts w:ascii="TH SarabunPSK" w:hAnsi="TH SarabunPSK" w:cs="TH SarabunPSK" w:hint="cs"/>
          <w:sz w:val="32"/>
          <w:szCs w:val="32"/>
          <w:cs/>
        </w:rPr>
        <w:t>................</w:t>
      </w:r>
    </w:p>
    <w:p w:rsidR="00964A30" w:rsidRPr="007A31EB" w:rsidRDefault="00964A30" w:rsidP="00964A30">
      <w:pPr>
        <w:spacing w:line="223" w:lineRule="auto"/>
        <w:ind w:right="-334"/>
        <w:rPr>
          <w:rFonts w:ascii="TH SarabunPSK" w:hAnsi="TH SarabunPSK" w:cs="TH SarabunPSK"/>
          <w:sz w:val="24"/>
          <w:szCs w:val="24"/>
        </w:rPr>
      </w:pPr>
      <w:r>
        <w:rPr>
          <w:rFonts w:ascii="TH SarabunPSK" w:hAnsi="TH SarabunPSK" w:cs="TH SarabunPSK"/>
          <w:sz w:val="24"/>
          <w:szCs w:val="24"/>
        </w:rPr>
        <w:t>______________________________________________________________________________________________________________</w:t>
      </w:r>
    </w:p>
    <w:p w:rsidR="00964A30" w:rsidRPr="00251B85" w:rsidRDefault="00964A30" w:rsidP="00964A30">
      <w:pPr>
        <w:spacing w:line="223" w:lineRule="auto"/>
        <w:ind w:right="-334"/>
        <w:rPr>
          <w:rFonts w:ascii="TH SarabunPSK" w:hAnsi="TH SarabunPSK" w:cs="TH SarabunPSK"/>
          <w:b/>
          <w:bCs/>
          <w:sz w:val="10"/>
          <w:szCs w:val="10"/>
        </w:rPr>
      </w:pPr>
    </w:p>
    <w:p w:rsidR="00964A30" w:rsidRDefault="00964A30" w:rsidP="00964A30">
      <w:pPr>
        <w:spacing w:line="223" w:lineRule="auto"/>
        <w:ind w:right="-334"/>
        <w:rPr>
          <w:rFonts w:ascii="TH SarabunPSK" w:hAnsi="TH SarabunPSK" w:cs="TH SarabunPSK"/>
          <w:b/>
          <w:bCs/>
          <w:sz w:val="32"/>
          <w:szCs w:val="32"/>
        </w:rPr>
      </w:pPr>
      <w:r w:rsidRPr="003B3BC8">
        <w:rPr>
          <w:rFonts w:ascii="TH SarabunPSK" w:hAnsi="TH SarabunPSK" w:cs="TH SarabunPSK"/>
          <w:b/>
          <w:bCs/>
          <w:sz w:val="32"/>
          <w:szCs w:val="32"/>
        </w:rPr>
        <w:t>Comment on Similarity Index</w:t>
      </w:r>
    </w:p>
    <w:p w:rsidR="00964A30" w:rsidRPr="00474C4A" w:rsidRDefault="00964A30" w:rsidP="00964A30">
      <w:pPr>
        <w:spacing w:line="223" w:lineRule="auto"/>
        <w:ind w:right="-334"/>
        <w:rPr>
          <w:rFonts w:ascii="TH SarabunPSK" w:hAnsi="TH SarabunPSK" w:cs="TH SarabunPSK"/>
          <w:sz w:val="24"/>
          <w:szCs w:val="24"/>
        </w:rPr>
      </w:pPr>
    </w:p>
    <w:p w:rsidR="00964A30" w:rsidRPr="00474C4A" w:rsidRDefault="00964A30" w:rsidP="00964A30">
      <w:pPr>
        <w:spacing w:line="276" w:lineRule="auto"/>
        <w:ind w:right="-334"/>
        <w:rPr>
          <w:rFonts w:ascii="TH SarabunPSK" w:hAnsi="TH SarabunPSK" w:cs="TH SarabunPSK"/>
          <w:sz w:val="24"/>
          <w:szCs w:val="24"/>
        </w:rPr>
      </w:pPr>
      <w:r>
        <w:rPr>
          <w:rFonts w:ascii="TH SarabunPSK" w:hAnsi="TH SarabunPSK" w:cs="TH SarabunPSK" w:hint="cs"/>
          <w:sz w:val="32"/>
          <w:szCs w:val="32"/>
          <w:cs/>
        </w:rPr>
        <w:t>...................................................................................................................................................................................</w:t>
      </w:r>
    </w:p>
    <w:p w:rsidR="00964A30" w:rsidRDefault="00964A30" w:rsidP="00964A30">
      <w:pPr>
        <w:spacing w:line="276" w:lineRule="auto"/>
        <w:ind w:right="-334"/>
        <w:rPr>
          <w:rFonts w:ascii="TH SarabunPSK" w:hAnsi="TH SarabunPSK" w:cs="TH SarabunPSK"/>
          <w:sz w:val="24"/>
          <w:szCs w:val="24"/>
        </w:rPr>
      </w:pPr>
      <w:r>
        <w:rPr>
          <w:rFonts w:ascii="TH SarabunPSK" w:hAnsi="TH SarabunPSK" w:cs="TH SarabunPSK" w:hint="cs"/>
          <w:sz w:val="32"/>
          <w:szCs w:val="32"/>
          <w:cs/>
        </w:rPr>
        <w:t>....................................................................................................................................................................................</w:t>
      </w:r>
    </w:p>
    <w:p w:rsidR="00964A30" w:rsidRPr="00474C4A" w:rsidRDefault="00964A30" w:rsidP="00964A30">
      <w:pPr>
        <w:spacing w:line="276" w:lineRule="auto"/>
        <w:ind w:right="-334"/>
        <w:rPr>
          <w:rFonts w:ascii="TH SarabunPSK" w:hAnsi="TH SarabunPSK" w:cs="TH SarabunPSK"/>
          <w:sz w:val="24"/>
          <w:szCs w:val="24"/>
        </w:rPr>
      </w:pPr>
      <w:r>
        <w:rPr>
          <w:rFonts w:ascii="TH SarabunPSK" w:hAnsi="TH SarabunPSK" w:cs="TH SarabunPSK" w:hint="cs"/>
          <w:sz w:val="32"/>
          <w:szCs w:val="32"/>
          <w:cs/>
        </w:rPr>
        <w:t>....................................................................................................................................................................................</w:t>
      </w:r>
    </w:p>
    <w:p w:rsidR="00964A30" w:rsidRPr="00474C4A" w:rsidRDefault="00964A30" w:rsidP="00964A30">
      <w:pPr>
        <w:spacing w:line="223" w:lineRule="auto"/>
        <w:ind w:right="-334"/>
        <w:rPr>
          <w:rFonts w:ascii="TH SarabunPSK" w:hAnsi="TH SarabunPSK" w:cs="TH SarabunPSK"/>
          <w:sz w:val="24"/>
          <w:szCs w:val="24"/>
        </w:rPr>
      </w:pPr>
    </w:p>
    <w:p w:rsidR="00964A30" w:rsidRDefault="00964A30" w:rsidP="00964A30">
      <w:pPr>
        <w:spacing w:line="223" w:lineRule="auto"/>
        <w:ind w:right="-334"/>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r w:rsidRPr="003B3BC8">
        <w:rPr>
          <w:rFonts w:ascii="TH SarabunPSK" w:hAnsi="TH SarabunPSK" w:cs="TH SarabunPSK"/>
          <w:sz w:val="32"/>
          <w:szCs w:val="32"/>
        </w:rPr>
        <w:t>Signature</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 xml:space="preserve"> Major </w:t>
      </w:r>
      <w:r w:rsidRPr="003B3BC8">
        <w:rPr>
          <w:rFonts w:ascii="TH SarabunPSK" w:hAnsi="TH SarabunPSK" w:cs="TH SarabunPSK"/>
          <w:sz w:val="32"/>
          <w:szCs w:val="32"/>
        </w:rPr>
        <w:t>Advisor</w:t>
      </w:r>
    </w:p>
    <w:p w:rsidR="00964A30" w:rsidRPr="00051729" w:rsidRDefault="00964A30" w:rsidP="00964A30">
      <w:pPr>
        <w:spacing w:line="223" w:lineRule="auto"/>
        <w:ind w:right="-334"/>
        <w:rPr>
          <w:rFonts w:ascii="TH SarabunPSK" w:hAnsi="TH SarabunPSK" w:cs="TH SarabunPSK"/>
          <w:sz w:val="10"/>
          <w:szCs w:val="10"/>
        </w:rPr>
      </w:pPr>
    </w:p>
    <w:p w:rsidR="00964A30" w:rsidRDefault="00964A30" w:rsidP="00964A30">
      <w:pPr>
        <w:spacing w:line="223" w:lineRule="auto"/>
        <w:ind w:right="-334"/>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bookmarkStart w:id="0" w:name="_GoBack"/>
      <w:bookmarkEnd w:id="0"/>
      <w:r>
        <w:rPr>
          <w:rFonts w:ascii="TH SarabunPSK" w:hAnsi="TH SarabunPSK" w:cs="TH SarabunPSK" w:hint="cs"/>
          <w:sz w:val="32"/>
          <w:szCs w:val="32"/>
          <w:cs/>
        </w:rPr>
        <w:t>(</w:t>
      </w:r>
      <w:r w:rsidRPr="003B3BC8">
        <w:rPr>
          <w:rFonts w:ascii="TH SarabunPSK" w:hAnsi="TH SarabunPSK" w:cs="TH SarabunPSK"/>
          <w:sz w:val="32"/>
          <w:szCs w:val="32"/>
        </w:rPr>
        <w:t>Prof</w:t>
      </w:r>
      <w:r>
        <w:rPr>
          <w:rFonts w:ascii="TH SarabunPSK" w:hAnsi="TH SarabunPSK" w:cs="TH SarabunPSK" w:hint="cs"/>
          <w:sz w:val="32"/>
          <w:szCs w:val="32"/>
          <w:cs/>
        </w:rPr>
        <w:t>.</w:t>
      </w:r>
      <w:r w:rsidRPr="003B3BC8">
        <w:rPr>
          <w:rFonts w:ascii="TH SarabunPSK" w:hAnsi="TH SarabunPSK" w:cs="TH SarabunPSK"/>
          <w:sz w:val="32"/>
          <w:szCs w:val="32"/>
        </w:rPr>
        <w:t xml:space="preserve"> / Assoc. Prof</w:t>
      </w:r>
      <w:r>
        <w:rPr>
          <w:rFonts w:ascii="TH SarabunPSK" w:hAnsi="TH SarabunPSK" w:cs="TH SarabunPSK" w:hint="cs"/>
          <w:sz w:val="32"/>
          <w:szCs w:val="32"/>
          <w:cs/>
        </w:rPr>
        <w:t>.</w:t>
      </w:r>
      <w:r w:rsidRPr="003B3BC8">
        <w:rPr>
          <w:rFonts w:ascii="TH SarabunPSK" w:hAnsi="TH SarabunPSK" w:cs="TH SarabunPSK"/>
          <w:sz w:val="32"/>
          <w:szCs w:val="32"/>
        </w:rPr>
        <w:t xml:space="preserve"> / Asst. Prof</w:t>
      </w:r>
      <w:r>
        <w:rPr>
          <w:rFonts w:ascii="TH SarabunPSK" w:hAnsi="TH SarabunPSK" w:cs="TH SarabunPSK" w:hint="cs"/>
          <w:sz w:val="32"/>
          <w:szCs w:val="32"/>
          <w:cs/>
        </w:rPr>
        <w:t>.</w:t>
      </w:r>
      <w:r w:rsidRPr="003B3BC8">
        <w:rPr>
          <w:rFonts w:ascii="TH SarabunPSK" w:hAnsi="TH SarabunPSK" w:cs="TH SarabunPSK"/>
          <w:sz w:val="32"/>
          <w:szCs w:val="32"/>
        </w:rPr>
        <w:t xml:space="preserve"> / Dr.</w:t>
      </w:r>
      <w:r>
        <w:rPr>
          <w:rFonts w:ascii="TH SarabunPSK" w:hAnsi="TH SarabunPSK" w:cs="TH SarabunPSK"/>
          <w:sz w:val="32"/>
          <w:szCs w:val="32"/>
        </w:rPr>
        <w:t xml:space="preserve"> </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p>
    <w:p w:rsidR="00964A30" w:rsidRPr="00474C4A" w:rsidRDefault="00964A30" w:rsidP="00964A30">
      <w:pPr>
        <w:spacing w:line="223" w:lineRule="auto"/>
        <w:ind w:right="-334"/>
        <w:rPr>
          <w:rFonts w:ascii="TH SarabunPSK" w:hAnsi="TH SarabunPSK" w:cs="TH SarabunPSK"/>
          <w:sz w:val="24"/>
          <w:szCs w:val="24"/>
        </w:rPr>
      </w:pPr>
    </w:p>
    <w:p w:rsidR="00964A30" w:rsidRDefault="00964A30" w:rsidP="00964A30">
      <w:pPr>
        <w:spacing w:line="223" w:lineRule="auto"/>
        <w:ind w:right="-330"/>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Date</w:t>
      </w:r>
      <w:r>
        <w:rPr>
          <w:rFonts w:ascii="TH SarabunPSK" w:hAnsi="TH SarabunPSK" w:cs="TH SarabunPSK" w:hint="cs"/>
          <w:sz w:val="32"/>
          <w:szCs w:val="32"/>
          <w:cs/>
        </w:rPr>
        <w:t>.............../</w:t>
      </w:r>
      <w:r>
        <w:rPr>
          <w:rFonts w:ascii="TH SarabunPSK" w:hAnsi="TH SarabunPSK" w:cs="TH SarabunPSK"/>
          <w:sz w:val="32"/>
          <w:szCs w:val="32"/>
        </w:rPr>
        <w:t>Month</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Year</w:t>
      </w:r>
      <w:r>
        <w:rPr>
          <w:rFonts w:ascii="TH SarabunPSK" w:hAnsi="TH SarabunPSK" w:cs="TH SarabunPSK" w:hint="cs"/>
          <w:sz w:val="32"/>
          <w:szCs w:val="32"/>
          <w:cs/>
        </w:rPr>
        <w:t>................</w:t>
      </w:r>
    </w:p>
    <w:sectPr w:rsidR="00964A30" w:rsidSect="007D3ED0">
      <w:headerReference w:type="even" r:id="rId9"/>
      <w:headerReference w:type="default" r:id="rId10"/>
      <w:footerReference w:type="even" r:id="rId11"/>
      <w:footerReference w:type="default" r:id="rId12"/>
      <w:headerReference w:type="first" r:id="rId13"/>
      <w:type w:val="continuous"/>
      <w:pgSz w:w="11906" w:h="16838" w:code="9"/>
      <w:pgMar w:top="810" w:right="1106" w:bottom="706" w:left="1800" w:header="288" w:footer="4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777" w:rsidRDefault="00BB7777">
      <w:r>
        <w:separator/>
      </w:r>
    </w:p>
  </w:endnote>
  <w:endnote w:type="continuationSeparator" w:id="0">
    <w:p w:rsidR="00BB7777" w:rsidRDefault="00BB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TH SarabunPSK"/>
    <w:charset w:val="DE"/>
    <w:family w:val="swiss"/>
    <w:pitch w:val="variable"/>
    <w:sig w:usb0="01000003" w:usb1="00000000" w:usb2="00000000" w:usb3="00000000" w:csb0="0001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87D" w:rsidRDefault="0008487D" w:rsidP="00EC7E6D">
    <w:pPr>
      <w:pStyle w:val="Footer"/>
      <w:tabs>
        <w:tab w:val="clear" w:pos="8640"/>
        <w:tab w:val="right" w:pos="8222"/>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87D" w:rsidRPr="009135DC" w:rsidRDefault="00146543" w:rsidP="00146543">
    <w:pPr>
      <w:pStyle w:val="Footer"/>
      <w:tabs>
        <w:tab w:val="clear" w:pos="8640"/>
        <w:tab w:val="left" w:pos="5850"/>
      </w:tabs>
      <w:ind w:right="-663" w:firstLine="360"/>
      <w:rPr>
        <w:rFonts w:ascii="Browallia New" w:hAnsi="Browallia New" w:cs="Browallia New"/>
        <w:sz w:val="28"/>
        <w:szCs w:val="28"/>
      </w:rPr>
    </w:pPr>
    <w:r>
      <w:rPr>
        <w:rFonts w:ascii="Browallia New" w:hAnsi="Browallia New" w:cs="Browallia New" w:hint="cs"/>
        <w:i/>
        <w:iCs/>
        <w:sz w:val="28"/>
        <w:szCs w:val="28"/>
        <w:cs/>
      </w:rPr>
      <w:tab/>
    </w:r>
    <w:r>
      <w:rPr>
        <w:rFonts w:ascii="Browallia New" w:hAnsi="Browallia New" w:cs="Browallia New" w:hint="cs"/>
        <w:i/>
        <w:iCs/>
        <w:sz w:val="28"/>
        <w:szCs w:val="28"/>
        <w:cs/>
      </w:rPr>
      <w:tab/>
    </w:r>
    <w:r w:rsidR="00542C43">
      <w:rPr>
        <w:rFonts w:ascii="Browallia New" w:hAnsi="Browallia New" w:cs="Browallia New" w:hint="cs"/>
        <w:i/>
        <w:iCs/>
        <w:sz w:val="28"/>
        <w:szCs w:val="28"/>
        <w: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777" w:rsidRDefault="00BB7777">
      <w:r>
        <w:separator/>
      </w:r>
    </w:p>
  </w:footnote>
  <w:footnote w:type="continuationSeparator" w:id="0">
    <w:p w:rsidR="00BB7777" w:rsidRDefault="00BB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87D" w:rsidRDefault="0008487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87D" w:rsidRDefault="0008487D">
    <w:pPr>
      <w:pStyle w:val="Header"/>
      <w:tabs>
        <w:tab w:val="clear" w:pos="8640"/>
        <w:tab w:val="left" w:pos="4395"/>
      </w:tabs>
      <w:ind w:right="360" w:firstLine="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87D" w:rsidRDefault="0008487D">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47153"/>
    <w:multiLevelType w:val="singleLevel"/>
    <w:tmpl w:val="1C36BB94"/>
    <w:lvl w:ilvl="0">
      <w:start w:val="1"/>
      <w:numFmt w:val="hebrew2"/>
      <w:pStyle w:val="Heading1"/>
      <w:lvlText w:val="%1."/>
      <w:lvlJc w:val="left"/>
      <w:pPr>
        <w:tabs>
          <w:tab w:val="num" w:pos="360"/>
        </w:tabs>
        <w:ind w:left="360" w:hanging="360"/>
      </w:pPr>
      <w:rPr>
        <w:rFonts w:hint="default"/>
      </w:rPr>
    </w:lvl>
  </w:abstractNum>
  <w:abstractNum w:abstractNumId="1" w15:restartNumberingAfterBreak="0">
    <w:nsid w:val="4B484D5D"/>
    <w:multiLevelType w:val="hybridMultilevel"/>
    <w:tmpl w:val="13A851D8"/>
    <w:lvl w:ilvl="0" w:tplc="0A8E3D6E">
      <w:start w:val="5"/>
      <w:numFmt w:val="bullet"/>
      <w:lvlText w:val=""/>
      <w:lvlJc w:val="left"/>
      <w:pPr>
        <w:tabs>
          <w:tab w:val="num" w:pos="1515"/>
        </w:tabs>
        <w:ind w:left="1515" w:hanging="375"/>
      </w:pPr>
      <w:rPr>
        <w:rFonts w:ascii="Wingdings" w:eastAsia="Times New Roman" w:hAnsi="Wingdings" w:cs="Browallia New"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v:stroke endarrow="block"/>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 w:val="567374-Joseph.A.D.G."/>
  </w:docVars>
  <w:rsids>
    <w:rsidRoot w:val="00362757"/>
    <w:rsid w:val="00046295"/>
    <w:rsid w:val="00051729"/>
    <w:rsid w:val="00063682"/>
    <w:rsid w:val="0008487D"/>
    <w:rsid w:val="00090B55"/>
    <w:rsid w:val="00096B39"/>
    <w:rsid w:val="000A0A83"/>
    <w:rsid w:val="000B01EB"/>
    <w:rsid w:val="000B220B"/>
    <w:rsid w:val="000C3C31"/>
    <w:rsid w:val="000D35A6"/>
    <w:rsid w:val="00102B61"/>
    <w:rsid w:val="00107A0E"/>
    <w:rsid w:val="00107FD1"/>
    <w:rsid w:val="001231AF"/>
    <w:rsid w:val="00133B53"/>
    <w:rsid w:val="00134883"/>
    <w:rsid w:val="0014503B"/>
    <w:rsid w:val="00146543"/>
    <w:rsid w:val="001753A5"/>
    <w:rsid w:val="001A654B"/>
    <w:rsid w:val="001F1225"/>
    <w:rsid w:val="001F3C52"/>
    <w:rsid w:val="00205F19"/>
    <w:rsid w:val="00232660"/>
    <w:rsid w:val="002577F1"/>
    <w:rsid w:val="00263A9E"/>
    <w:rsid w:val="002728BB"/>
    <w:rsid w:val="002A6BAF"/>
    <w:rsid w:val="002B3817"/>
    <w:rsid w:val="002B4A06"/>
    <w:rsid w:val="002E1A6A"/>
    <w:rsid w:val="0031042D"/>
    <w:rsid w:val="00312205"/>
    <w:rsid w:val="003251FF"/>
    <w:rsid w:val="003569E7"/>
    <w:rsid w:val="00362757"/>
    <w:rsid w:val="00376FDF"/>
    <w:rsid w:val="003829FD"/>
    <w:rsid w:val="003906D0"/>
    <w:rsid w:val="003B1C18"/>
    <w:rsid w:val="00425A93"/>
    <w:rsid w:val="00455F23"/>
    <w:rsid w:val="00495CF6"/>
    <w:rsid w:val="004A6602"/>
    <w:rsid w:val="004B4846"/>
    <w:rsid w:val="004C490C"/>
    <w:rsid w:val="004E63DE"/>
    <w:rsid w:val="004E6BB0"/>
    <w:rsid w:val="004F32CE"/>
    <w:rsid w:val="00506473"/>
    <w:rsid w:val="00507CB2"/>
    <w:rsid w:val="00542C43"/>
    <w:rsid w:val="00560F87"/>
    <w:rsid w:val="005B216C"/>
    <w:rsid w:val="005B7528"/>
    <w:rsid w:val="005C5A50"/>
    <w:rsid w:val="005F5E08"/>
    <w:rsid w:val="00654B4B"/>
    <w:rsid w:val="00655247"/>
    <w:rsid w:val="006578CD"/>
    <w:rsid w:val="00667062"/>
    <w:rsid w:val="00675A8A"/>
    <w:rsid w:val="00681853"/>
    <w:rsid w:val="006843E1"/>
    <w:rsid w:val="006A3CF2"/>
    <w:rsid w:val="006A4420"/>
    <w:rsid w:val="006D05D5"/>
    <w:rsid w:val="0074278E"/>
    <w:rsid w:val="00751C4E"/>
    <w:rsid w:val="00797AA6"/>
    <w:rsid w:val="007B0556"/>
    <w:rsid w:val="007D3ED0"/>
    <w:rsid w:val="00805C71"/>
    <w:rsid w:val="00866EAB"/>
    <w:rsid w:val="008813A2"/>
    <w:rsid w:val="008831E5"/>
    <w:rsid w:val="00891527"/>
    <w:rsid w:val="00891917"/>
    <w:rsid w:val="008C3BAC"/>
    <w:rsid w:val="008D34E6"/>
    <w:rsid w:val="008E209B"/>
    <w:rsid w:val="009135DC"/>
    <w:rsid w:val="00915334"/>
    <w:rsid w:val="0094364C"/>
    <w:rsid w:val="009619F0"/>
    <w:rsid w:val="00964A30"/>
    <w:rsid w:val="00966907"/>
    <w:rsid w:val="00972D00"/>
    <w:rsid w:val="00973B11"/>
    <w:rsid w:val="00981B79"/>
    <w:rsid w:val="00984310"/>
    <w:rsid w:val="00997CD1"/>
    <w:rsid w:val="009D616C"/>
    <w:rsid w:val="009E0AE9"/>
    <w:rsid w:val="00A236BB"/>
    <w:rsid w:val="00A56BFE"/>
    <w:rsid w:val="00A90BDC"/>
    <w:rsid w:val="00AF5B9C"/>
    <w:rsid w:val="00B00CBC"/>
    <w:rsid w:val="00B07DC4"/>
    <w:rsid w:val="00B1788C"/>
    <w:rsid w:val="00B442B6"/>
    <w:rsid w:val="00B8282E"/>
    <w:rsid w:val="00B87359"/>
    <w:rsid w:val="00B93794"/>
    <w:rsid w:val="00BB7777"/>
    <w:rsid w:val="00BE1FE5"/>
    <w:rsid w:val="00BE5D9B"/>
    <w:rsid w:val="00BF7C7B"/>
    <w:rsid w:val="00C25E87"/>
    <w:rsid w:val="00C7404C"/>
    <w:rsid w:val="00C84FD1"/>
    <w:rsid w:val="00CA6B15"/>
    <w:rsid w:val="00CC16C6"/>
    <w:rsid w:val="00CC2093"/>
    <w:rsid w:val="00CC6D8C"/>
    <w:rsid w:val="00CF4364"/>
    <w:rsid w:val="00D00654"/>
    <w:rsid w:val="00D13E0C"/>
    <w:rsid w:val="00D340E3"/>
    <w:rsid w:val="00D55BFC"/>
    <w:rsid w:val="00D94148"/>
    <w:rsid w:val="00DA3D7A"/>
    <w:rsid w:val="00DA7C1C"/>
    <w:rsid w:val="00EA084C"/>
    <w:rsid w:val="00EB5FFD"/>
    <w:rsid w:val="00EC7E6D"/>
    <w:rsid w:val="00ED39B8"/>
    <w:rsid w:val="00EE01FA"/>
    <w:rsid w:val="00EF6FDF"/>
    <w:rsid w:val="00EF70C7"/>
    <w:rsid w:val="00F24B18"/>
    <w:rsid w:val="00F70543"/>
    <w:rsid w:val="00F71838"/>
    <w:rsid w:val="00FA1FA3"/>
    <w:rsid w:val="00FF39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block"/>
    </o:shapedefaults>
    <o:shapelayout v:ext="edit">
      <o:idmap v:ext="edit" data="1"/>
    </o:shapelayout>
  </w:shapeDefaults>
  <w:decimalSymbol w:val="."/>
  <w:listSeparator w:val=","/>
  <w14:docId w14:val="22332515"/>
  <w15:docId w15:val="{71B9DE7C-8936-43FF-91AC-D06C1403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CordiaUPC"/>
      <w:lang w:eastAsia="zh-CN"/>
    </w:rPr>
  </w:style>
  <w:style w:type="paragraph" w:styleId="Heading1">
    <w:name w:val="heading 1"/>
    <w:basedOn w:val="Normal"/>
    <w:next w:val="Normal"/>
    <w:qFormat/>
    <w:pPr>
      <w:keepNext/>
      <w:numPr>
        <w:numId w:val="1"/>
      </w:numPr>
      <w:outlineLvl w:val="0"/>
    </w:pPr>
    <w:rPr>
      <w:rFonts w:ascii="Angsana New" w:hAnsi="Angsana New" w:cs="Angsana New"/>
      <w:b/>
      <w:bCs/>
      <w:sz w:val="32"/>
      <w:szCs w:val="32"/>
    </w:rPr>
  </w:style>
  <w:style w:type="paragraph" w:styleId="Heading2">
    <w:name w:val="heading 2"/>
    <w:basedOn w:val="Normal"/>
    <w:next w:val="Normal"/>
    <w:qFormat/>
    <w:pPr>
      <w:keepNext/>
      <w:outlineLvl w:val="1"/>
    </w:pPr>
    <w:rPr>
      <w:rFonts w:ascii="Angsana New" w:hAnsi="Angsana New" w:cs="Angsana New"/>
      <w:b/>
      <w:bCs/>
      <w:sz w:val="32"/>
      <w:szCs w:val="32"/>
    </w:rPr>
  </w:style>
  <w:style w:type="paragraph" w:styleId="Heading3">
    <w:name w:val="heading 3"/>
    <w:basedOn w:val="Normal"/>
    <w:next w:val="Normal"/>
    <w:qFormat/>
    <w:pPr>
      <w:keepNext/>
      <w:jc w:val="both"/>
      <w:outlineLvl w:val="2"/>
    </w:pPr>
    <w:rPr>
      <w:rFonts w:ascii="Angsana New" w:hAnsi="Angsana New" w:cs="Angsana New"/>
      <w:b/>
      <w:bCs/>
      <w:sz w:val="32"/>
      <w:szCs w:val="32"/>
    </w:rPr>
  </w:style>
  <w:style w:type="paragraph" w:styleId="Heading4">
    <w:name w:val="heading 4"/>
    <w:basedOn w:val="Normal"/>
    <w:next w:val="Normal"/>
    <w:qFormat/>
    <w:pPr>
      <w:keepNext/>
      <w:jc w:val="center"/>
      <w:outlineLvl w:val="3"/>
    </w:pPr>
    <w:rPr>
      <w:rFonts w:ascii="Browallia New" w:hAnsi="Browallia New" w:cs="Browallia New"/>
      <w:sz w:val="24"/>
      <w:szCs w:val="24"/>
    </w:rPr>
  </w:style>
  <w:style w:type="paragraph" w:styleId="Heading5">
    <w:name w:val="heading 5"/>
    <w:basedOn w:val="Normal"/>
    <w:next w:val="Normal"/>
    <w:qFormat/>
    <w:pPr>
      <w:keepNext/>
      <w:jc w:val="both"/>
      <w:outlineLvl w:val="4"/>
    </w:pPr>
    <w:rPr>
      <w:rFonts w:ascii="Browallia New" w:hAnsi="Browallia New" w:cs="Browallia New"/>
      <w:sz w:val="28"/>
      <w:szCs w:val="28"/>
    </w:rPr>
  </w:style>
  <w:style w:type="paragraph" w:styleId="Heading6">
    <w:name w:val="heading 6"/>
    <w:basedOn w:val="Normal"/>
    <w:next w:val="Normal"/>
    <w:qFormat/>
    <w:pPr>
      <w:keepNext/>
      <w:tabs>
        <w:tab w:val="left" w:pos="5812"/>
      </w:tabs>
      <w:ind w:left="567"/>
      <w:jc w:val="both"/>
      <w:outlineLvl w:val="5"/>
    </w:pPr>
    <w:rPr>
      <w:rFonts w:ascii="Browallia New" w:hAnsi="Browallia New" w:cs="Browallia New"/>
      <w:sz w:val="28"/>
      <w:szCs w:val="28"/>
    </w:rPr>
  </w:style>
  <w:style w:type="paragraph" w:styleId="Heading7">
    <w:name w:val="heading 7"/>
    <w:basedOn w:val="Normal"/>
    <w:next w:val="Normal"/>
    <w:qFormat/>
    <w:pPr>
      <w:keepNext/>
      <w:jc w:val="center"/>
      <w:outlineLvl w:val="6"/>
    </w:pPr>
    <w:rPr>
      <w:rFonts w:ascii="Browallia New" w:hAnsi="Browallia New" w:cs="Browallia New"/>
      <w:sz w:val="28"/>
      <w:szCs w:val="28"/>
    </w:rPr>
  </w:style>
  <w:style w:type="paragraph" w:styleId="Heading8">
    <w:name w:val="heading 8"/>
    <w:basedOn w:val="Normal"/>
    <w:next w:val="Normal"/>
    <w:qFormat/>
    <w:pPr>
      <w:keepNext/>
      <w:outlineLvl w:val="7"/>
    </w:pPr>
    <w:rPr>
      <w:rFonts w:ascii="Browallia New" w:hAnsi="Browallia New" w:cs="Browallia New"/>
      <w:sz w:val="28"/>
      <w:szCs w:val="28"/>
    </w:rPr>
  </w:style>
  <w:style w:type="paragraph" w:styleId="Heading9">
    <w:name w:val="heading 9"/>
    <w:basedOn w:val="Normal"/>
    <w:next w:val="Normal"/>
    <w:qFormat/>
    <w:pPr>
      <w:keepNext/>
      <w:ind w:firstLine="567"/>
      <w:outlineLvl w:val="8"/>
    </w:pPr>
    <w:rPr>
      <w:rFonts w:ascii="Browallia New" w:hAnsi="Browallia New" w:cs="Browallia Ne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32"/>
      <w:szCs w:val="32"/>
    </w:rPr>
  </w:style>
  <w:style w:type="paragraph" w:styleId="BodyText2">
    <w:name w:val="Body Text 2"/>
    <w:basedOn w:val="Normal"/>
    <w:pPr>
      <w:jc w:val="both"/>
    </w:pPr>
    <w:rPr>
      <w:rFonts w:ascii="Angsana New" w:hAnsi="Angsana New" w:cs="Angsana New"/>
      <w:sz w:val="32"/>
      <w:szCs w:val="32"/>
    </w:rPr>
  </w:style>
  <w:style w:type="paragraph" w:customStyle="1" w:styleId="a">
    <w:name w:val="à¹×éÍàÃ×èÍ§"/>
    <w:basedOn w:val="Normal"/>
    <w:pPr>
      <w:ind w:right="386"/>
    </w:pPr>
    <w:rPr>
      <w:sz w:val="28"/>
      <w:szCs w:val="28"/>
    </w:rPr>
  </w:style>
  <w:style w:type="paragraph" w:styleId="BodyTextIndent">
    <w:name w:val="Body Text Indent"/>
    <w:basedOn w:val="Normal"/>
    <w:pPr>
      <w:ind w:left="1418" w:hanging="11"/>
      <w:jc w:val="both"/>
    </w:pPr>
    <w:rPr>
      <w:rFonts w:ascii="DilleniaUPC" w:hAnsi="DilleniaUPC" w:cs="DilleniaUPC"/>
      <w:sz w:val="36"/>
      <w:szCs w:val="36"/>
    </w:rPr>
  </w:style>
  <w:style w:type="paragraph" w:styleId="BodyTextIndent2">
    <w:name w:val="Body Text Indent 2"/>
    <w:basedOn w:val="Normal"/>
    <w:pPr>
      <w:ind w:left="2977" w:hanging="709"/>
      <w:jc w:val="both"/>
    </w:pPr>
    <w:rPr>
      <w:rFonts w:ascii="DilleniaUPC" w:hAnsi="DilleniaUPC" w:cs="DilleniaUPC"/>
      <w:sz w:val="36"/>
      <w:szCs w:val="36"/>
    </w:rPr>
  </w:style>
  <w:style w:type="paragraph" w:styleId="Title">
    <w:name w:val="Title"/>
    <w:basedOn w:val="Normal"/>
    <w:qFormat/>
    <w:pPr>
      <w:jc w:val="center"/>
    </w:pPr>
    <w:rPr>
      <w:rFonts w:ascii="Browallia New" w:hAnsi="Browallia New" w:cs="Browallia New"/>
      <w:sz w:val="36"/>
      <w:szCs w:val="36"/>
    </w:rPr>
  </w:style>
  <w:style w:type="paragraph" w:styleId="Subtitle">
    <w:name w:val="Subtitle"/>
    <w:basedOn w:val="Normal"/>
    <w:qFormat/>
    <w:pPr>
      <w:jc w:val="center"/>
    </w:pPr>
    <w:rPr>
      <w:rFonts w:ascii="Browallia New" w:hAnsi="Browallia New" w:cs="Browallia New"/>
      <w:b/>
      <w:bCs/>
      <w:sz w:val="36"/>
      <w:szCs w:val="36"/>
    </w:rPr>
  </w:style>
  <w:style w:type="paragraph" w:styleId="BodyTextIndent3">
    <w:name w:val="Body Text Indent 3"/>
    <w:basedOn w:val="Normal"/>
    <w:pPr>
      <w:ind w:firstLine="720"/>
      <w:jc w:val="both"/>
    </w:pPr>
    <w:rPr>
      <w:rFonts w:ascii="Browallia New" w:hAnsi="Browallia New" w:cs="Browallia New"/>
      <w:sz w:val="28"/>
      <w:szCs w:val="28"/>
    </w:rPr>
  </w:style>
  <w:style w:type="paragraph" w:styleId="BodyText3">
    <w:name w:val="Body Text 3"/>
    <w:basedOn w:val="Normal"/>
    <w:rPr>
      <w:rFonts w:ascii="Browallia New" w:hAnsi="Browallia New" w:cs="Browallia New"/>
      <w:sz w:val="28"/>
      <w:szCs w:val="28"/>
    </w:rPr>
  </w:style>
  <w:style w:type="character" w:styleId="Hyperlink">
    <w:name w:val="Hyperlink"/>
    <w:rPr>
      <w:color w:val="0000FF"/>
      <w:u w:val="single"/>
      <w:lang w:bidi="th-TH"/>
    </w:rPr>
  </w:style>
  <w:style w:type="character" w:styleId="FollowedHyperlink">
    <w:name w:val="FollowedHyperlink"/>
    <w:rPr>
      <w:color w:val="800080"/>
      <w:u w:val="single"/>
      <w:lang w:bidi="th-TH"/>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MacroText">
    <w:name w:val="macro"/>
    <w:semiHidden/>
    <w:rsid w:val="00984310"/>
    <w:pPr>
      <w:tabs>
        <w:tab w:val="left" w:pos="480"/>
        <w:tab w:val="left" w:pos="960"/>
        <w:tab w:val="left" w:pos="1440"/>
        <w:tab w:val="left" w:pos="1920"/>
        <w:tab w:val="left" w:pos="2400"/>
        <w:tab w:val="left" w:pos="2880"/>
        <w:tab w:val="left" w:pos="3360"/>
        <w:tab w:val="left" w:pos="3840"/>
        <w:tab w:val="left" w:pos="4320"/>
      </w:tabs>
    </w:pPr>
    <w:rPr>
      <w:rFonts w:ascii="EucrosiaUPC" w:hAnsi="EucrosiaUPC" w:cs="EucrosiaUPC"/>
      <w:sz w:val="28"/>
      <w:szCs w:val="28"/>
    </w:rPr>
  </w:style>
  <w:style w:type="paragraph" w:styleId="BalloonText">
    <w:name w:val="Balloon Text"/>
    <w:basedOn w:val="Normal"/>
    <w:link w:val="BalloonTextChar"/>
    <w:rsid w:val="002A6BAF"/>
    <w:rPr>
      <w:rFonts w:ascii="Tahoma" w:hAnsi="Tahoma" w:cs="Angsana New"/>
      <w:sz w:val="16"/>
    </w:rPr>
  </w:style>
  <w:style w:type="character" w:customStyle="1" w:styleId="BalloonTextChar">
    <w:name w:val="Balloon Text Char"/>
    <w:basedOn w:val="DefaultParagraphFont"/>
    <w:link w:val="BalloonText"/>
    <w:rsid w:val="002A6BAF"/>
    <w:rPr>
      <w:rFonts w:ascii="Tahoma" w:hAnsi="Tahoma"/>
      <w:sz w:val="16"/>
      <w:lang w:eastAsia="zh-CN"/>
    </w:rPr>
  </w:style>
  <w:style w:type="table" w:styleId="TableGrid">
    <w:name w:val="Table Grid"/>
    <w:basedOn w:val="TableNormal"/>
    <w:uiPriority w:val="39"/>
    <w:rsid w:val="00973B11"/>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664FDD-6273-400B-A984-0B91D4D8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2740</Characters>
  <Application>Microsoft Office Word</Application>
  <DocSecurity>0</DocSecurity>
  <Lines>22</Lines>
  <Paragraphs>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การเสนอหัวข้อวิทยานิพนธ์และคณะกรรมการที่ปรึกษาวิทยานิพนธ์</vt:lpstr>
      <vt:lpstr>การเสนอหัวข้อวิทยานิพนธ์และคณะกรรมการที่ปรึกษาวิทยานิพนธ์</vt:lpstr>
    </vt:vector>
  </TitlesOfParts>
  <Company>Pre-installed Company</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การเสนอหัวข้อวิทยานิพนธ์และคณะกรรมการที่ปรึกษาวิทยานิพนธ์</dc:title>
  <dc:creator>Pre-installed User</dc:creator>
  <cp:lastModifiedBy>WIN10</cp:lastModifiedBy>
  <cp:revision>3</cp:revision>
  <cp:lastPrinted>2025-02-17T03:01:00Z</cp:lastPrinted>
  <dcterms:created xsi:type="dcterms:W3CDTF">2025-02-17T03:01:00Z</dcterms:created>
  <dcterms:modified xsi:type="dcterms:W3CDTF">2025-02-17T04:49:00Z</dcterms:modified>
</cp:coreProperties>
</file>